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9F16" w14:textId="77777777" w:rsidR="00487F30" w:rsidRDefault="00487F30">
      <w:pPr>
        <w:spacing w:after="0" w:line="276" w:lineRule="auto"/>
        <w:jc w:val="center"/>
        <w:rPr>
          <w:rFonts w:eastAsia="Calibri" w:cs="Calibri"/>
          <w:b/>
          <w:sz w:val="36"/>
          <w:u w:val="single"/>
        </w:rPr>
      </w:pPr>
    </w:p>
    <w:p w14:paraId="5C314682" w14:textId="604485DB" w:rsidR="00765DA9" w:rsidRDefault="00B03B70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u w:val="single"/>
        </w:rPr>
      </w:pPr>
      <w:r>
        <w:rPr>
          <w:rFonts w:eastAsia="Calibri" w:cs="Calibri"/>
          <w:b/>
          <w:sz w:val="36"/>
          <w:u w:val="single"/>
        </w:rPr>
        <w:t>Z</w:t>
      </w:r>
      <w:r w:rsidR="00334DDE">
        <w:rPr>
          <w:rFonts w:eastAsia="Calibri" w:cs="Calibri"/>
          <w:b/>
          <w:sz w:val="36"/>
          <w:u w:val="single"/>
        </w:rPr>
        <w:t>ávěrečn</w:t>
      </w:r>
      <w:r w:rsidR="0042106B">
        <w:rPr>
          <w:rFonts w:eastAsia="Calibri" w:cs="Calibri"/>
          <w:b/>
          <w:sz w:val="36"/>
          <w:u w:val="single"/>
        </w:rPr>
        <w:t>ý</w:t>
      </w:r>
      <w:r w:rsidR="00334DDE">
        <w:rPr>
          <w:rFonts w:eastAsia="Calibri" w:cs="Calibri"/>
          <w:b/>
          <w:sz w:val="36"/>
          <w:u w:val="single"/>
        </w:rPr>
        <w:t xml:space="preserve"> úč</w:t>
      </w:r>
      <w:r w:rsidR="0042106B">
        <w:rPr>
          <w:rFonts w:eastAsia="Calibri" w:cs="Calibri"/>
          <w:b/>
          <w:sz w:val="36"/>
          <w:u w:val="single"/>
        </w:rPr>
        <w:t>e</w:t>
      </w:r>
      <w:r w:rsidR="00334DDE">
        <w:rPr>
          <w:rFonts w:eastAsia="Calibri" w:cs="Calibri"/>
          <w:b/>
          <w:sz w:val="36"/>
          <w:u w:val="single"/>
        </w:rPr>
        <w:t xml:space="preserve">t obce Vidice za rok  2 0 </w:t>
      </w:r>
      <w:r w:rsidR="00AC00DB">
        <w:rPr>
          <w:rFonts w:eastAsia="Calibri" w:cs="Calibri"/>
          <w:b/>
          <w:sz w:val="36"/>
          <w:u w:val="single"/>
        </w:rPr>
        <w:t xml:space="preserve">2 </w:t>
      </w:r>
      <w:r w:rsidR="00B21F62">
        <w:rPr>
          <w:rFonts w:eastAsia="Calibri" w:cs="Calibri"/>
          <w:b/>
          <w:sz w:val="36"/>
          <w:u w:val="single"/>
        </w:rPr>
        <w:t>1</w:t>
      </w:r>
    </w:p>
    <w:p w14:paraId="696AC71C" w14:textId="77777777" w:rsidR="00765DA9" w:rsidRDefault="00334DDE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(§ 17 zákona č.250/2000 Sb., o rozpočtových pravidlech územních rozpočtů, ve znění platných předpisů.</w:t>
      </w:r>
    </w:p>
    <w:p w14:paraId="40656DDD" w14:textId="426EB157" w:rsidR="00765DA9" w:rsidRPr="00B21F62" w:rsidRDefault="00334DDE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Údaje o plnění příjmů a výdajů 20</w:t>
      </w:r>
      <w:r w:rsidR="00AC00DB">
        <w:rPr>
          <w:rFonts w:eastAsia="Calibri" w:cs="Calibri"/>
          <w:b/>
          <w:sz w:val="24"/>
          <w:szCs w:val="24"/>
        </w:rPr>
        <w:t>2</w:t>
      </w:r>
      <w:r w:rsidR="00B21F62">
        <w:rPr>
          <w:rFonts w:eastAsia="Calibri" w:cs="Calibri"/>
          <w:b/>
          <w:sz w:val="24"/>
          <w:szCs w:val="24"/>
        </w:rPr>
        <w:t>1</w:t>
      </w:r>
    </w:p>
    <w:p w14:paraId="2B963C70" w14:textId="37AEB85F" w:rsidR="00B21F62" w:rsidRPr="00E67497" w:rsidRDefault="00B21F62" w:rsidP="00B21F62">
      <w:pPr>
        <w:spacing w:after="200" w:line="276" w:lineRule="auto"/>
        <w:jc w:val="both"/>
        <w:rPr>
          <w:b/>
          <w:bCs/>
          <w:sz w:val="24"/>
          <w:szCs w:val="24"/>
        </w:rPr>
      </w:pPr>
    </w:p>
    <w:tbl>
      <w:tblPr>
        <w:tblW w:w="77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43"/>
        <w:gridCol w:w="1417"/>
        <w:gridCol w:w="1418"/>
        <w:gridCol w:w="755"/>
        <w:gridCol w:w="753"/>
      </w:tblGrid>
      <w:tr w:rsidR="00B21F62" w:rsidRPr="00B21F62" w14:paraId="25988440" w14:textId="77777777" w:rsidTr="00B21F62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BDF7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Třída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AA7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Skutečnost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546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AF8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Rozpočet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C16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% SR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01D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% UR</w:t>
            </w:r>
          </w:p>
        </w:tc>
      </w:tr>
      <w:tr w:rsidR="00B21F62" w:rsidRPr="00B21F62" w14:paraId="6436625B" w14:textId="77777777" w:rsidTr="00B21F6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B50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184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9C8A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schválený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74C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po změnách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08B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877C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F62" w:rsidRPr="00B21F62" w14:paraId="6FF03C51" w14:textId="77777777" w:rsidTr="00B21F6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3C0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1-DAŇOVÉ PŘÍJMY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C70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5 682 573,16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0DA9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4 936 000,00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897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5 693 310,00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9DC9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115,13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545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99,81</w:t>
            </w:r>
          </w:p>
        </w:tc>
      </w:tr>
      <w:tr w:rsidR="00B21F62" w:rsidRPr="00B21F62" w14:paraId="5494DC2C" w14:textId="77777777" w:rsidTr="00B21F6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F0F9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2-NEDAŇOVÉ PŘÍJMY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82E9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301 444,55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E142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336 100,00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9F28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364 600,00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96DF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89,69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4F1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82,68</w:t>
            </w:r>
          </w:p>
        </w:tc>
      </w:tr>
      <w:tr w:rsidR="00B21F62" w:rsidRPr="00B21F62" w14:paraId="20F67647" w14:textId="77777777" w:rsidTr="00B21F6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01A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3-KAPITÁLOVÉ PŘÍJMY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9C5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C03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19F0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6C6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2AEC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F62" w:rsidRPr="00B21F62" w14:paraId="0B7ACADA" w14:textId="77777777" w:rsidTr="00B21F6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3C4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4-PŘIJATÉ TRANSFERY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551A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727 732,80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A8D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126 100,00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079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727 740,00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F636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577,11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50CE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</w:tr>
      <w:tr w:rsidR="00B21F62" w:rsidRPr="00B21F62" w14:paraId="3E557F8C" w14:textId="77777777" w:rsidTr="00B21F62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2C6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CELKEM PŘÍJMY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48A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6 711 750,51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4DC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5 398 200,00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023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6 785 650,00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9990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124,33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3E7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98,91</w:t>
            </w:r>
          </w:p>
        </w:tc>
      </w:tr>
    </w:tbl>
    <w:p w14:paraId="44E3D7DF" w14:textId="73DD6B29" w:rsidR="00B21F62" w:rsidRDefault="00B21F62" w:rsidP="00B21F62">
      <w:pPr>
        <w:spacing w:after="200" w:line="276" w:lineRule="auto"/>
        <w:jc w:val="both"/>
        <w:rPr>
          <w:sz w:val="24"/>
          <w:szCs w:val="24"/>
        </w:rPr>
      </w:pPr>
    </w:p>
    <w:tbl>
      <w:tblPr>
        <w:tblW w:w="821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418"/>
        <w:gridCol w:w="755"/>
        <w:gridCol w:w="804"/>
      </w:tblGrid>
      <w:tr w:rsidR="00B21F62" w:rsidRPr="00B21F62" w14:paraId="18FC6C60" w14:textId="77777777" w:rsidTr="00B21F6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DA6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Třída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974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Skutečnost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7B2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F61E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Rozpočet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9730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% SR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18C8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% UR</w:t>
            </w:r>
          </w:p>
        </w:tc>
      </w:tr>
      <w:tr w:rsidR="00B21F62" w:rsidRPr="00B21F62" w14:paraId="0D472FBD" w14:textId="77777777" w:rsidTr="00B21F6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6FCD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C58C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692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schválený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470C" w14:textId="77777777" w:rsidR="00B21F62" w:rsidRPr="00B21F62" w:rsidRDefault="00B21F62" w:rsidP="00B21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po změnách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6031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08F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21F62" w:rsidRPr="00B21F62" w14:paraId="104892AA" w14:textId="77777777" w:rsidTr="00B21F6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B91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5-BĚŽNÉ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593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4 323 254,90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175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4 305 000,00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32B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4 951 080,00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E0B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100,42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3964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87,32</w:t>
            </w:r>
          </w:p>
        </w:tc>
      </w:tr>
      <w:tr w:rsidR="00B21F62" w:rsidRPr="00B21F62" w14:paraId="5D75693E" w14:textId="77777777" w:rsidTr="00B21F6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55C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6-KAPITÁLOVÉ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EDB3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1 431 001,76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DFB7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1 093 200,00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AB4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2 097 460,00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276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130,90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9EE4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1F62">
              <w:rPr>
                <w:rFonts w:ascii="Calibri" w:eastAsia="Times New Roman" w:hAnsi="Calibri" w:cs="Calibri"/>
                <w:color w:val="000000"/>
              </w:rPr>
              <w:t>68,23</w:t>
            </w:r>
          </w:p>
        </w:tc>
      </w:tr>
      <w:tr w:rsidR="00B21F62" w:rsidRPr="00B21F62" w14:paraId="59675FAD" w14:textId="77777777" w:rsidTr="00B21F6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61B6" w14:textId="77777777" w:rsidR="00B21F62" w:rsidRPr="00B21F62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CELKEM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7C6E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5 754 256,66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3E6E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5 398 200,00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042F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7 048 540,00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7397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106,60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2CA5" w14:textId="77777777" w:rsidR="00B21F62" w:rsidRPr="00B21F62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1F62">
              <w:rPr>
                <w:rFonts w:ascii="Calibri" w:eastAsia="Times New Roman" w:hAnsi="Calibri" w:cs="Calibri"/>
                <w:b/>
                <w:bCs/>
                <w:color w:val="000000"/>
              </w:rPr>
              <w:t>81,64</w:t>
            </w:r>
          </w:p>
        </w:tc>
      </w:tr>
    </w:tbl>
    <w:p w14:paraId="5D855090" w14:textId="77777777" w:rsidR="00765DA9" w:rsidRDefault="00765DA9">
      <w:pPr>
        <w:spacing w:after="200" w:line="276" w:lineRule="auto"/>
        <w:rPr>
          <w:rFonts w:eastAsia="Calibri" w:cs="Calibri"/>
          <w:sz w:val="24"/>
          <w:szCs w:val="24"/>
          <w:u w:val="single"/>
        </w:rPr>
      </w:pPr>
    </w:p>
    <w:p w14:paraId="5E708D83" w14:textId="3320801E" w:rsidR="00765DA9" w:rsidRPr="00B21F62" w:rsidRDefault="00334DDE">
      <w:pPr>
        <w:spacing w:after="200" w:line="276" w:lineRule="auto"/>
      </w:pPr>
      <w:r w:rsidRPr="00B21F62">
        <w:rPr>
          <w:rFonts w:eastAsia="Calibri" w:cs="Calibri"/>
          <w:u w:val="single"/>
        </w:rPr>
        <w:t>Plnění rozpočtových příjmů ke schválenému rozpočtu je 1</w:t>
      </w:r>
      <w:r w:rsidR="00B21F62" w:rsidRPr="00B21F62">
        <w:rPr>
          <w:rFonts w:eastAsia="Calibri" w:cs="Calibri"/>
          <w:u w:val="single"/>
        </w:rPr>
        <w:t>24</w:t>
      </w:r>
      <w:r w:rsidRPr="00B21F62">
        <w:rPr>
          <w:rFonts w:eastAsia="Calibri" w:cs="Calibri"/>
          <w:u w:val="single"/>
        </w:rPr>
        <w:t>,</w:t>
      </w:r>
      <w:r w:rsidR="00B21F62" w:rsidRPr="00B21F62">
        <w:rPr>
          <w:rFonts w:eastAsia="Calibri" w:cs="Calibri"/>
          <w:u w:val="single"/>
        </w:rPr>
        <w:t>33</w:t>
      </w:r>
      <w:r w:rsidR="007F3055" w:rsidRPr="00B21F62">
        <w:rPr>
          <w:rFonts w:eastAsia="Calibri" w:cs="Calibri"/>
          <w:u w:val="single"/>
        </w:rPr>
        <w:t xml:space="preserve"> </w:t>
      </w:r>
      <w:r w:rsidRPr="00B21F62">
        <w:rPr>
          <w:rFonts w:eastAsia="Calibri" w:cs="Calibri"/>
          <w:u w:val="single"/>
        </w:rPr>
        <w:t xml:space="preserve">% a plnění výdajů je </w:t>
      </w:r>
      <w:r w:rsidR="00B21F62" w:rsidRPr="00B21F62">
        <w:rPr>
          <w:rFonts w:eastAsia="Calibri" w:cs="Calibri"/>
          <w:u w:val="single"/>
        </w:rPr>
        <w:t>106</w:t>
      </w:r>
      <w:r w:rsidRPr="00B21F62">
        <w:rPr>
          <w:rFonts w:eastAsia="Calibri" w:cs="Calibri"/>
          <w:u w:val="single"/>
        </w:rPr>
        <w:t>,</w:t>
      </w:r>
      <w:r w:rsidR="00B21F62" w:rsidRPr="00B21F62">
        <w:rPr>
          <w:rFonts w:eastAsia="Calibri" w:cs="Calibri"/>
          <w:u w:val="single"/>
        </w:rPr>
        <w:t>60</w:t>
      </w:r>
      <w:r w:rsidR="007F3055" w:rsidRPr="00B21F62">
        <w:rPr>
          <w:rFonts w:eastAsia="Calibri" w:cs="Calibri"/>
          <w:u w:val="single"/>
        </w:rPr>
        <w:t xml:space="preserve"> </w:t>
      </w:r>
      <w:r w:rsidRPr="00B21F62">
        <w:rPr>
          <w:rFonts w:eastAsia="Calibri" w:cs="Calibri"/>
          <w:u w:val="single"/>
        </w:rPr>
        <w:t>%.</w:t>
      </w:r>
    </w:p>
    <w:p w14:paraId="1EF1B555" w14:textId="77777777" w:rsidR="00765DA9" w:rsidRDefault="00334DDE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Údaje o plnění rozpočtu příjmů, výdajů a o dalších finančních operacích v plném členění podle rozpočtové skladby jsou obsaženy v příloze č. 1 a jsou k nahlédnutí na obecním úřadě ve Vidicích (výkaz FIN 2-12, rozbor příjmů a výdajů).</w:t>
      </w:r>
    </w:p>
    <w:p w14:paraId="39C63015" w14:textId="314F146E" w:rsidR="00765DA9" w:rsidRPr="007F3055" w:rsidRDefault="00334DDE" w:rsidP="007F305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eastAsia="Calibri" w:cs="Calibri"/>
          <w:b/>
          <w:sz w:val="24"/>
          <w:szCs w:val="24"/>
        </w:rPr>
      </w:pPr>
      <w:r w:rsidRPr="007F3055">
        <w:rPr>
          <w:rFonts w:eastAsia="Calibri" w:cs="Calibri"/>
          <w:b/>
          <w:sz w:val="24"/>
          <w:szCs w:val="24"/>
        </w:rPr>
        <w:t>Stav finančních prostředků na bankovních účtech k 31.12.20</w:t>
      </w:r>
      <w:r w:rsidR="007F3055" w:rsidRPr="007F3055">
        <w:rPr>
          <w:rFonts w:eastAsia="Calibri" w:cs="Calibri"/>
          <w:b/>
          <w:sz w:val="24"/>
          <w:szCs w:val="24"/>
        </w:rPr>
        <w:t>2</w:t>
      </w:r>
      <w:r w:rsidR="00B21F62">
        <w:rPr>
          <w:rFonts w:eastAsia="Calibri" w:cs="Calibri"/>
          <w:b/>
          <w:sz w:val="24"/>
          <w:szCs w:val="24"/>
        </w:rPr>
        <w:t>1</w:t>
      </w:r>
    </w:p>
    <w:p w14:paraId="71BF5240" w14:textId="1D190F95" w:rsidR="007F3055" w:rsidRDefault="007F3055" w:rsidP="007F3055">
      <w:pPr>
        <w:spacing w:after="0" w:line="276" w:lineRule="auto"/>
        <w:jc w:val="both"/>
        <w:rPr>
          <w:sz w:val="24"/>
          <w:szCs w:val="24"/>
        </w:rPr>
      </w:pPr>
    </w:p>
    <w:tbl>
      <w:tblPr>
        <w:tblW w:w="8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  <w:gridCol w:w="1440"/>
        <w:gridCol w:w="1660"/>
      </w:tblGrid>
      <w:tr w:rsidR="007F3055" w:rsidRPr="007F3055" w14:paraId="3F737054" w14:textId="77777777" w:rsidTr="007F3055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AEB3" w14:textId="77777777" w:rsidR="007F3055" w:rsidRPr="007F3055" w:rsidRDefault="007F3055" w:rsidP="007F3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3055">
              <w:rPr>
                <w:rFonts w:ascii="Calibri" w:eastAsia="Times New Roman" w:hAnsi="Calibri" w:cs="Calibri"/>
                <w:b/>
                <w:bCs/>
                <w:color w:val="000000"/>
              </w:rPr>
              <w:t>Účet - název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1A2" w14:textId="77777777" w:rsidR="007F3055" w:rsidRPr="007F3055" w:rsidRDefault="007F3055" w:rsidP="007F3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3055">
              <w:rPr>
                <w:rFonts w:ascii="Calibri" w:eastAsia="Times New Roman" w:hAnsi="Calibri" w:cs="Calibri"/>
                <w:b/>
                <w:bCs/>
                <w:color w:val="000000"/>
              </w:rPr>
              <w:t>Počáteční stav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E12" w14:textId="77777777" w:rsidR="007F3055" w:rsidRPr="007F3055" w:rsidRDefault="007F3055" w:rsidP="007F3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3055">
              <w:rPr>
                <w:rFonts w:ascii="Calibri" w:eastAsia="Times New Roman" w:hAnsi="Calibri" w:cs="Calibri"/>
                <w:b/>
                <w:bCs/>
                <w:color w:val="000000"/>
              </w:rPr>
              <w:t>Zůstatek k 31.12.</w:t>
            </w:r>
          </w:p>
        </w:tc>
      </w:tr>
      <w:tr w:rsidR="00B21F62" w:rsidRPr="007F3055" w14:paraId="3CFEEC67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0B4D" w14:textId="155AD42B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3055">
              <w:rPr>
                <w:rFonts w:ascii="Calibri" w:eastAsia="Times New Roman" w:hAnsi="Calibri" w:cs="Calibri"/>
                <w:color w:val="000000"/>
              </w:rPr>
              <w:t>231 10 - KB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5912" w14:textId="15BEB228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9 050 621,47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E80C" w14:textId="60733564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9 631 531,47</w:t>
            </w:r>
          </w:p>
        </w:tc>
      </w:tr>
      <w:tr w:rsidR="00B21F62" w:rsidRPr="007F3055" w14:paraId="07171A7C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F4E" w14:textId="588A28CC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3055">
              <w:rPr>
                <w:rFonts w:ascii="Calibri" w:eastAsia="Times New Roman" w:hAnsi="Calibri" w:cs="Calibri"/>
                <w:color w:val="000000"/>
              </w:rPr>
              <w:t>231 30 - ČESKÁ SPOŘITELNA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C8A" w14:textId="6A38F667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1 334 855,68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35BC" w14:textId="280B63CF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1 334 543,60</w:t>
            </w:r>
          </w:p>
        </w:tc>
      </w:tr>
      <w:tr w:rsidR="00B21F62" w:rsidRPr="007F3055" w14:paraId="175F0F5A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878" w14:textId="474BF645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3055">
              <w:rPr>
                <w:rFonts w:ascii="Calibri" w:eastAsia="Times New Roman" w:hAnsi="Calibri" w:cs="Calibri"/>
                <w:color w:val="000000"/>
              </w:rPr>
              <w:t>231 40 - ČNB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786" w14:textId="3350ED1B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1 783 474,31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E6F" w14:textId="4FB88D3E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2 143 744,61</w:t>
            </w:r>
          </w:p>
        </w:tc>
      </w:tr>
      <w:tr w:rsidR="00B21F62" w:rsidRPr="007F3055" w14:paraId="479809EE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02B" w14:textId="48339EF1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3055">
              <w:rPr>
                <w:rFonts w:ascii="Calibri" w:eastAsia="Times New Roman" w:hAnsi="Calibri" w:cs="Calibri"/>
                <w:color w:val="000000"/>
              </w:rPr>
              <w:t>231 51 - PROFI spořící účet BONUS 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E9C" w14:textId="46E7E5AC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3 548 736,10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3A1C" w14:textId="6F1C2DC9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3 549 800,73</w:t>
            </w:r>
          </w:p>
        </w:tc>
      </w:tr>
      <w:tr w:rsidR="00B21F62" w:rsidRPr="007F3055" w14:paraId="61168D41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CD6C" w14:textId="7F655046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3055">
              <w:rPr>
                <w:rFonts w:ascii="Calibri" w:eastAsia="Times New Roman" w:hAnsi="Calibri" w:cs="Calibri"/>
                <w:color w:val="000000"/>
              </w:rPr>
              <w:t>231 60 - PORTFOLIOVÝ ÚČET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988" w14:textId="280E6205" w:rsidR="00B21F62" w:rsidRPr="007F3055" w:rsidRDefault="004509F9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21F62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352" w14:textId="211BA09B" w:rsidR="00B21F62" w:rsidRPr="007F3055" w:rsidRDefault="004509F9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B21F62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B21F62" w:rsidRPr="007F3055" w14:paraId="4DA20580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E6DC" w14:textId="6CC58DA1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3055">
              <w:rPr>
                <w:rFonts w:ascii="Calibri" w:eastAsia="Times New Roman" w:hAnsi="Calibri" w:cs="Calibri"/>
                <w:color w:val="000000"/>
              </w:rPr>
              <w:t>261 40 - Pokladna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4B87" w14:textId="0661F887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06F" w14:textId="39CC88E4" w:rsidR="00B21F62" w:rsidRPr="007F3055" w:rsidRDefault="00B21F62" w:rsidP="00B21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20 881,00</w:t>
            </w:r>
          </w:p>
        </w:tc>
      </w:tr>
      <w:tr w:rsidR="00B21F62" w:rsidRPr="007F3055" w14:paraId="6F8D2895" w14:textId="77777777" w:rsidTr="007F3055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BA9" w14:textId="77777777" w:rsidR="00B21F62" w:rsidRPr="007F3055" w:rsidRDefault="00B21F62" w:rsidP="00B21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3055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C46" w14:textId="232CC2FD" w:rsidR="00B21F62" w:rsidRPr="004509F9" w:rsidRDefault="004509F9" w:rsidP="004509F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15 723 007,56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FCB" w14:textId="4DC91A58" w:rsidR="00B21F62" w:rsidRPr="004509F9" w:rsidRDefault="004509F9" w:rsidP="004509F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16 680 501,41</w:t>
            </w:r>
          </w:p>
        </w:tc>
      </w:tr>
    </w:tbl>
    <w:p w14:paraId="65779846" w14:textId="77777777" w:rsidR="007F3055" w:rsidRPr="007F3055" w:rsidRDefault="007F3055" w:rsidP="007F3055">
      <w:pPr>
        <w:spacing w:after="0" w:line="276" w:lineRule="auto"/>
        <w:jc w:val="both"/>
        <w:rPr>
          <w:sz w:val="24"/>
          <w:szCs w:val="24"/>
        </w:rPr>
      </w:pPr>
    </w:p>
    <w:p w14:paraId="7354990A" w14:textId="0F80142A" w:rsidR="008839BE" w:rsidRDefault="008839B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9248BA" w14:textId="77777777" w:rsidR="008839BE" w:rsidRDefault="008839B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2A959BB" w14:textId="1E72FDAC" w:rsidR="007F3055" w:rsidRDefault="00334DDE" w:rsidP="007F30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  <w:r w:rsidRPr="007F3055">
        <w:rPr>
          <w:rFonts w:eastAsia="Calibri" w:cs="Calibri"/>
          <w:b/>
          <w:sz w:val="24"/>
          <w:szCs w:val="24"/>
        </w:rPr>
        <w:t>Vyúčtování finančních vztahů – přijaté dotace a jejich čerpání</w:t>
      </w:r>
    </w:p>
    <w:p w14:paraId="3C7A6CDA" w14:textId="6CB28687" w:rsidR="004509F9" w:rsidRDefault="004509F9" w:rsidP="004509F9">
      <w:pPr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</w:p>
    <w:tbl>
      <w:tblPr>
        <w:tblW w:w="1022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20"/>
        <w:gridCol w:w="3060"/>
        <w:gridCol w:w="1280"/>
        <w:gridCol w:w="1960"/>
        <w:gridCol w:w="2140"/>
      </w:tblGrid>
      <w:tr w:rsidR="00CE4142" w:rsidRPr="00CE4142" w14:paraId="41127C26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B04C0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A8209B3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UZ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9BAEA9A" w14:textId="77777777" w:rsidR="00CE4142" w:rsidRPr="00CE4142" w:rsidRDefault="00CE4142" w:rsidP="00CE4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Označení účelového transferu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2C6CFDD" w14:textId="77777777" w:rsidR="00CE4142" w:rsidRPr="00CE4142" w:rsidRDefault="00CE4142" w:rsidP="00CE4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Přiděleno Kč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213ACA" w14:textId="77777777" w:rsidR="00CE4142" w:rsidRPr="00CE4142" w:rsidRDefault="00CE4142" w:rsidP="00CE4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Vyčerpáno Kč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5D90145" w14:textId="77777777" w:rsidR="00CE4142" w:rsidRPr="00CE4142" w:rsidRDefault="00CE4142" w:rsidP="00CE41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Rozdíl Kč</w:t>
            </w:r>
          </w:p>
        </w:tc>
      </w:tr>
      <w:tr w:rsidR="00CE4142" w:rsidRPr="00CE4142" w14:paraId="03D84258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319BF8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4116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3396729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13101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C3789A6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Akt.politika zaměstnanosti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9A8ABF3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111 638,00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6D972DA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111 638,00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F17EC7C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142" w:rsidRPr="00CE4142" w14:paraId="72950BE7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75CFA9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4111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AC47E2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98037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04E7980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Příspěvek obcím ke zmírnění do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D97F984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54 473,10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A4C2ADF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54 473,10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71598D5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142" w:rsidRPr="00CE4142" w14:paraId="571A25BD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685AB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4111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72C890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98071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485152D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ÚD-volby do Parlamentu ČR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08A4986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37 565,70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4335BEB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37 565,70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15A0FB9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142" w:rsidRPr="00CE4142" w14:paraId="7FD71ADC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B554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4112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507200B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D653F9A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Výkon státní správy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045EF95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101 300,00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04EB89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101 300,00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5CCE0C0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142" w:rsidRPr="00CE4142" w14:paraId="7BA9FAFB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2E6673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4222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11D45C8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B0AFB2C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Invest.přijaté transf.od krajů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F52A7F1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422 756,00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101A40B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422 756,00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6FEE529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4142" w:rsidRPr="00CE4142" w14:paraId="235217DA" w14:textId="77777777" w:rsidTr="00E6749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E6C04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B52A09C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414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BE83B44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Celkem ze státního rozpočtu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7367B31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727 732,80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20D852" w14:textId="77777777" w:rsidR="00CE4142" w:rsidRPr="00CE4142" w:rsidRDefault="00CE4142" w:rsidP="00CE41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727 732,80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717B39B" w14:textId="77777777" w:rsidR="00CE4142" w:rsidRPr="00CE4142" w:rsidRDefault="00CE4142" w:rsidP="00CE41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E414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17DFC954" w14:textId="5D6AED89" w:rsidR="004509F9" w:rsidRDefault="004509F9" w:rsidP="004509F9">
      <w:pPr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</w:p>
    <w:p w14:paraId="5EAB3C08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2AF7EA" w14:textId="1EEC0DEE" w:rsidR="00765DA9" w:rsidRDefault="00765DA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75B343" w14:textId="5296D94B" w:rsidR="00765DA9" w:rsidRDefault="00E6749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</w:t>
      </w:r>
      <w:r w:rsidR="00334DDE">
        <w:rPr>
          <w:rFonts w:eastAsia="Calibri" w:cs="Calibri"/>
          <w:b/>
          <w:sz w:val="24"/>
          <w:szCs w:val="24"/>
        </w:rPr>
        <w:t>4) Příspěvky neziskovým organizacím a transfery obcím</w:t>
      </w:r>
    </w:p>
    <w:p w14:paraId="776AD05A" w14:textId="7CBC2690" w:rsidR="00765DA9" w:rsidRDefault="00334DDE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Sdruž.obcí kutn.venkov a MAS</w:t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 xml:space="preserve">            </w:t>
      </w:r>
      <w:r w:rsidR="008839BE">
        <w:rPr>
          <w:rFonts w:eastAsia="Calibri" w:cs="Calibri"/>
          <w:sz w:val="24"/>
          <w:szCs w:val="24"/>
        </w:rPr>
        <w:t xml:space="preserve">    3 </w:t>
      </w:r>
      <w:r w:rsidR="008A1613">
        <w:rPr>
          <w:rFonts w:eastAsia="Calibri" w:cs="Calibri"/>
          <w:sz w:val="24"/>
          <w:szCs w:val="24"/>
        </w:rPr>
        <w:t>936</w:t>
      </w:r>
      <w:r>
        <w:rPr>
          <w:rFonts w:eastAsia="Calibri" w:cs="Calibri"/>
          <w:sz w:val="24"/>
          <w:szCs w:val="24"/>
        </w:rPr>
        <w:t>,-Kč</w:t>
      </w:r>
      <w:r>
        <w:rPr>
          <w:rFonts w:eastAsia="Calibri" w:cs="Calibri"/>
          <w:sz w:val="24"/>
          <w:szCs w:val="24"/>
        </w:rPr>
        <w:tab/>
        <w:t xml:space="preserve">        </w:t>
      </w:r>
      <w:r w:rsidR="008839BE"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>5329</w:t>
      </w:r>
    </w:p>
    <w:p w14:paraId="04F9374B" w14:textId="7F948E74" w:rsidR="008839BE" w:rsidRDefault="008839BE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Mikroregion Čáslavsko</w:t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>11 1</w:t>
      </w:r>
      <w:r w:rsidR="008A1613">
        <w:rPr>
          <w:rFonts w:eastAsia="Calibri" w:cs="Calibri"/>
          <w:sz w:val="24"/>
          <w:szCs w:val="24"/>
        </w:rPr>
        <w:t>78</w:t>
      </w:r>
      <w:r>
        <w:rPr>
          <w:rFonts w:eastAsia="Calibri" w:cs="Calibri"/>
          <w:sz w:val="24"/>
          <w:szCs w:val="24"/>
        </w:rPr>
        <w:t>,- Kč</w:t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>5329</w:t>
      </w:r>
    </w:p>
    <w:p w14:paraId="5A5DE65E" w14:textId="17C94A0B" w:rsidR="008839BE" w:rsidRDefault="008A1613">
      <w:pPr>
        <w:spacing w:after="0" w:line="240" w:lineRule="auto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Obec Lužice-finanční dar - tornádo</w:t>
      </w:r>
      <w:r w:rsidR="008839BE">
        <w:rPr>
          <w:rFonts w:eastAsia="Calibri" w:cs="Calibri"/>
          <w:sz w:val="24"/>
          <w:szCs w:val="24"/>
        </w:rPr>
        <w:tab/>
      </w:r>
      <w:r w:rsidR="008839BE">
        <w:rPr>
          <w:rFonts w:eastAsia="Calibri" w:cs="Calibri"/>
          <w:sz w:val="24"/>
          <w:szCs w:val="24"/>
        </w:rPr>
        <w:tab/>
      </w:r>
      <w:r w:rsidR="008839BE"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>1</w:t>
      </w:r>
      <w:r w:rsidR="008839BE">
        <w:rPr>
          <w:rFonts w:eastAsia="Calibri" w:cs="Calibri"/>
          <w:sz w:val="24"/>
          <w:szCs w:val="24"/>
        </w:rPr>
        <w:t>5 000,- Kč</w:t>
      </w:r>
      <w:r w:rsidR="008839BE">
        <w:rPr>
          <w:rFonts w:eastAsia="Calibri" w:cs="Calibri"/>
          <w:sz w:val="24"/>
          <w:szCs w:val="24"/>
        </w:rPr>
        <w:tab/>
      </w:r>
      <w:r w:rsidR="008839BE">
        <w:rPr>
          <w:rFonts w:eastAsia="Calibri" w:cs="Calibri"/>
          <w:sz w:val="24"/>
          <w:szCs w:val="24"/>
        </w:rPr>
        <w:tab/>
        <w:t>522</w:t>
      </w:r>
      <w:r>
        <w:rPr>
          <w:rFonts w:eastAsia="Calibri" w:cs="Calibri"/>
          <w:sz w:val="24"/>
          <w:szCs w:val="24"/>
        </w:rPr>
        <w:t>9</w:t>
      </w:r>
    </w:p>
    <w:p w14:paraId="57C803AE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2BD264B" w14:textId="1D347D4F" w:rsidR="00E3116D" w:rsidRPr="00E67497" w:rsidRDefault="00E67497" w:rsidP="00E67497">
      <w:pPr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5)</w:t>
      </w:r>
      <w:r w:rsidR="00334DDE" w:rsidRPr="00E67497">
        <w:rPr>
          <w:rFonts w:eastAsia="Calibri" w:cs="Calibri"/>
          <w:b/>
          <w:sz w:val="24"/>
          <w:szCs w:val="24"/>
        </w:rPr>
        <w:t>Majetek obce dle výkazu Rozvaha k 31.12.20</w:t>
      </w:r>
      <w:r w:rsidR="008839BE" w:rsidRPr="00E67497">
        <w:rPr>
          <w:rFonts w:eastAsia="Calibri" w:cs="Calibri"/>
          <w:b/>
          <w:sz w:val="24"/>
          <w:szCs w:val="24"/>
        </w:rPr>
        <w:t>2</w:t>
      </w:r>
      <w:r w:rsidR="008A1613" w:rsidRPr="00E67497">
        <w:rPr>
          <w:rFonts w:eastAsia="Calibri" w:cs="Calibri"/>
          <w:b/>
          <w:sz w:val="24"/>
          <w:szCs w:val="24"/>
        </w:rPr>
        <w:t>1</w:t>
      </w:r>
      <w:r w:rsidR="00334DDE" w:rsidRPr="00E67497">
        <w:rPr>
          <w:rFonts w:eastAsia="Calibri" w:cs="Calibri"/>
          <w:b/>
          <w:sz w:val="24"/>
          <w:szCs w:val="24"/>
        </w:rPr>
        <w:t>:</w:t>
      </w:r>
    </w:p>
    <w:p w14:paraId="1DC00FFD" w14:textId="77777777" w:rsidR="00E3116D" w:rsidRPr="00E3116D" w:rsidRDefault="00E3116D" w:rsidP="00E3116D">
      <w:pPr>
        <w:spacing w:after="0" w:line="240" w:lineRule="auto"/>
        <w:jc w:val="both"/>
        <w:rPr>
          <w:sz w:val="24"/>
          <w:szCs w:val="24"/>
        </w:rPr>
      </w:pPr>
    </w:p>
    <w:tbl>
      <w:tblPr>
        <w:tblW w:w="53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2081"/>
      </w:tblGrid>
      <w:tr w:rsidR="00765DA9" w14:paraId="384FE616" w14:textId="77777777">
        <w:trPr>
          <w:trHeight w:val="29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19AE9" w14:textId="77777777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Dlouhodobý nehmotný majetek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A327" w14:textId="15ACBFC3" w:rsidR="00DD2103" w:rsidRPr="00DD2103" w:rsidRDefault="00DD2103" w:rsidP="00DD2103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499</w:t>
            </w:r>
            <w:r w:rsidR="00B30123">
              <w:rPr>
                <w:rFonts w:eastAsia="Times New Roman" w:cs="Calibr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</w:rPr>
              <w:t>074,24</w:t>
            </w:r>
            <w:r w:rsidR="00B30123">
              <w:rPr>
                <w:rFonts w:eastAsia="Times New Roman" w:cs="Calibri"/>
                <w:sz w:val="24"/>
                <w:szCs w:val="24"/>
              </w:rPr>
              <w:t xml:space="preserve"> Kč</w:t>
            </w:r>
          </w:p>
        </w:tc>
      </w:tr>
      <w:tr w:rsidR="00765DA9" w14:paraId="01CC20E3" w14:textId="77777777">
        <w:trPr>
          <w:trHeight w:val="29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AA871" w14:textId="77777777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Dlouhodobý hmotný majetek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CD7B6" w14:textId="5F0981DC" w:rsidR="00765DA9" w:rsidRDefault="00DD21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19 662 951,91</w:t>
            </w:r>
            <w:r w:rsidR="00334DDE">
              <w:rPr>
                <w:rFonts w:eastAsia="Times New Roman" w:cs="Calibri"/>
                <w:sz w:val="24"/>
                <w:szCs w:val="24"/>
              </w:rPr>
              <w:t xml:space="preserve"> Kč</w:t>
            </w:r>
          </w:p>
        </w:tc>
      </w:tr>
      <w:tr w:rsidR="00765DA9" w14:paraId="056BDAD4" w14:textId="77777777">
        <w:trPr>
          <w:trHeight w:val="29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647AF" w14:textId="77777777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Dlouhodobý finanční majetek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8C649" w14:textId="77777777" w:rsidR="00765DA9" w:rsidRDefault="00334D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9 058 672,00 Kč</w:t>
            </w:r>
          </w:p>
        </w:tc>
      </w:tr>
      <w:tr w:rsidR="00765DA9" w14:paraId="4A43D2AB" w14:textId="77777777">
        <w:trPr>
          <w:trHeight w:val="29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B79B" w14:textId="77777777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Materiál, ceniny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E7ED1" w14:textId="18644594" w:rsidR="00765DA9" w:rsidRDefault="00B3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2 973</w:t>
            </w:r>
            <w:r w:rsidR="00334DDE">
              <w:rPr>
                <w:rFonts w:eastAsia="Times New Roman" w:cs="Calibri"/>
                <w:sz w:val="24"/>
                <w:szCs w:val="24"/>
              </w:rPr>
              <w:t>,00 Kč</w:t>
            </w:r>
          </w:p>
        </w:tc>
      </w:tr>
      <w:tr w:rsidR="00765DA9" w14:paraId="7A381047" w14:textId="77777777">
        <w:trPr>
          <w:trHeight w:val="29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5D38C" w14:textId="77777777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Pohledávky u občanů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16B24" w14:textId="7354B60B" w:rsidR="00765DA9" w:rsidRDefault="00B3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6 6</w:t>
            </w:r>
            <w:r w:rsidR="0000709F">
              <w:rPr>
                <w:rFonts w:eastAsia="Times New Roman" w:cs="Calibri"/>
                <w:sz w:val="24"/>
                <w:szCs w:val="24"/>
              </w:rPr>
              <w:t>00</w:t>
            </w:r>
            <w:r w:rsidR="00334DDE">
              <w:rPr>
                <w:rFonts w:eastAsia="Times New Roman" w:cs="Calibri"/>
                <w:sz w:val="24"/>
                <w:szCs w:val="24"/>
              </w:rPr>
              <w:t>,00 Kč</w:t>
            </w:r>
          </w:p>
        </w:tc>
      </w:tr>
      <w:tr w:rsidR="00765DA9" w14:paraId="65156449" w14:textId="77777777">
        <w:trPr>
          <w:trHeight w:val="29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56994" w14:textId="4B55706F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Zálohy na faktury a el.</w:t>
            </w:r>
            <w:r w:rsidR="0000709F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energii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04149" w14:textId="2030E6D3" w:rsidR="00765DA9" w:rsidRDefault="00B3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136 82</w:t>
            </w:r>
            <w:r w:rsidR="0000709F">
              <w:rPr>
                <w:rFonts w:eastAsia="Times New Roman" w:cs="Calibri"/>
                <w:sz w:val="24"/>
                <w:szCs w:val="24"/>
              </w:rPr>
              <w:t>0</w:t>
            </w:r>
            <w:r w:rsidR="00334DDE">
              <w:rPr>
                <w:rFonts w:eastAsia="Times New Roman" w:cs="Calibri"/>
                <w:sz w:val="24"/>
                <w:szCs w:val="24"/>
              </w:rPr>
              <w:t>,00 Kč</w:t>
            </w:r>
          </w:p>
        </w:tc>
      </w:tr>
    </w:tbl>
    <w:p w14:paraId="00B52B66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4EAA97" w14:textId="57CA876F" w:rsidR="00765DA9" w:rsidRDefault="00334DDE">
      <w:pPr>
        <w:spacing w:after="0" w:line="240" w:lineRule="auto"/>
        <w:jc w:val="both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Závazky obce k 31.12.20</w:t>
      </w:r>
      <w:r w:rsidR="00E67497">
        <w:rPr>
          <w:rFonts w:eastAsia="Calibri" w:cs="Calibri"/>
          <w:b/>
          <w:sz w:val="24"/>
          <w:szCs w:val="24"/>
        </w:rPr>
        <w:t>21</w:t>
      </w:r>
    </w:p>
    <w:tbl>
      <w:tblPr>
        <w:tblW w:w="70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6"/>
        <w:gridCol w:w="1705"/>
      </w:tblGrid>
      <w:tr w:rsidR="00765DA9" w14:paraId="2FF34A3B" w14:textId="77777777">
        <w:trPr>
          <w:trHeight w:val="29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34817" w14:textId="1964CE92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Mzdy,</w:t>
            </w:r>
            <w:r w:rsidR="0000709F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sociální a zdravotní pojištění a odvody z mezd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14224" w14:textId="4E679975" w:rsidR="00765DA9" w:rsidRDefault="00B3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117 523</w:t>
            </w:r>
            <w:r w:rsidR="0000709F">
              <w:rPr>
                <w:rFonts w:eastAsia="Times New Roman" w:cs="Calibri"/>
                <w:color w:val="000000"/>
                <w:sz w:val="24"/>
                <w:szCs w:val="24"/>
              </w:rPr>
              <w:t>,00</w:t>
            </w:r>
            <w:r w:rsidR="00334DDE">
              <w:rPr>
                <w:rFonts w:eastAsia="Times New Roman" w:cs="Calibri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765DA9" w14:paraId="5EA9B55A" w14:textId="77777777">
        <w:trPr>
          <w:trHeight w:val="290"/>
        </w:trPr>
        <w:tc>
          <w:tcPr>
            <w:tcW w:w="5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37A40" w14:textId="05F678DC" w:rsidR="00765DA9" w:rsidRDefault="0033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Faktury splatné v r.20</w:t>
            </w:r>
            <w:r w:rsidR="0000709F"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  <w:r w:rsidR="00E67497"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A14C" w14:textId="54543E4E" w:rsidR="00765DA9" w:rsidRDefault="00B45F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47 565,36 </w:t>
            </w:r>
            <w:r w:rsidR="00334DDE">
              <w:rPr>
                <w:rFonts w:eastAsia="Times New Roman" w:cs="Calibri"/>
                <w:color w:val="000000"/>
                <w:sz w:val="24"/>
                <w:szCs w:val="24"/>
              </w:rPr>
              <w:t>Kč</w:t>
            </w:r>
          </w:p>
        </w:tc>
      </w:tr>
    </w:tbl>
    <w:p w14:paraId="2F9F283F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7D7B79B" w14:textId="41FCB92A" w:rsidR="00765DA9" w:rsidRDefault="00334DDE">
      <w:pPr>
        <w:spacing w:after="0" w:line="240" w:lineRule="auto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Z příkazu starosty obce p. Ing. Miroslava Šafaříka byla ke dni 31.12.20</w:t>
      </w:r>
      <w:r w:rsidR="0000709F">
        <w:rPr>
          <w:rFonts w:eastAsia="Calibri" w:cs="Calibri"/>
          <w:sz w:val="24"/>
          <w:szCs w:val="24"/>
        </w:rPr>
        <w:t>2</w:t>
      </w:r>
      <w:r w:rsidR="00B45F62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provedena řádná inventarizace majetku obce Vidice tříčlennou inventarizační komisí.</w:t>
      </w:r>
    </w:p>
    <w:p w14:paraId="79AB6A0E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10967E" w14:textId="742422EF" w:rsidR="00765DA9" w:rsidRDefault="00E67497">
      <w:pPr>
        <w:spacing w:after="0" w:line="240" w:lineRule="auto"/>
        <w:jc w:val="both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</w:t>
      </w:r>
      <w:r w:rsidR="00334DDE">
        <w:rPr>
          <w:rFonts w:eastAsia="Calibri" w:cs="Calibri"/>
          <w:b/>
          <w:sz w:val="24"/>
          <w:szCs w:val="24"/>
        </w:rPr>
        <w:t>6) Zpráva o výsledku přezkoumání hospodaření obce Vidice za rok 20</w:t>
      </w:r>
      <w:r w:rsidR="0000709F">
        <w:rPr>
          <w:rFonts w:eastAsia="Calibri" w:cs="Calibri"/>
          <w:b/>
          <w:sz w:val="24"/>
          <w:szCs w:val="24"/>
        </w:rPr>
        <w:t>2</w:t>
      </w:r>
      <w:r w:rsidR="00B45F62">
        <w:rPr>
          <w:rFonts w:eastAsia="Calibri" w:cs="Calibri"/>
          <w:b/>
          <w:sz w:val="24"/>
          <w:szCs w:val="24"/>
        </w:rPr>
        <w:t>1</w:t>
      </w:r>
    </w:p>
    <w:p w14:paraId="576A3FE8" w14:textId="6948D8E5" w:rsidR="00765DA9" w:rsidRDefault="00334DDE">
      <w:pPr>
        <w:spacing w:after="0" w:line="240" w:lineRule="auto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Přezkoumání hospodaření obce za rok 20</w:t>
      </w:r>
      <w:r w:rsidR="0000709F">
        <w:rPr>
          <w:rFonts w:eastAsia="Calibri" w:cs="Calibri"/>
          <w:sz w:val="24"/>
          <w:szCs w:val="24"/>
        </w:rPr>
        <w:t>2</w:t>
      </w:r>
      <w:r w:rsidR="00B45F62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provedli pracovníci Odboru finanční kontroly KÚ Středočeského kraje: kontrolor pověřený řízením přezkoumání</w:t>
      </w:r>
      <w:r w:rsidR="00B45F62">
        <w:rPr>
          <w:rFonts w:eastAsia="Calibri" w:cs="Calibri"/>
          <w:sz w:val="24"/>
          <w:szCs w:val="24"/>
        </w:rPr>
        <w:t xml:space="preserve"> Jiří Černovský</w:t>
      </w:r>
      <w:r>
        <w:rPr>
          <w:rFonts w:eastAsia="Calibri" w:cs="Calibri"/>
          <w:sz w:val="24"/>
          <w:szCs w:val="24"/>
        </w:rPr>
        <w:t xml:space="preserve"> a kontrolor</w:t>
      </w:r>
      <w:r w:rsidR="0000709F">
        <w:rPr>
          <w:rFonts w:eastAsia="Calibri" w:cs="Calibri"/>
          <w:sz w:val="24"/>
          <w:szCs w:val="24"/>
        </w:rPr>
        <w:t xml:space="preserve"> </w:t>
      </w:r>
      <w:r w:rsidR="00B45F62">
        <w:rPr>
          <w:rFonts w:eastAsia="Calibri" w:cs="Calibri"/>
          <w:sz w:val="24"/>
          <w:szCs w:val="24"/>
        </w:rPr>
        <w:t>Ing. Helena Francová</w:t>
      </w:r>
      <w:r>
        <w:rPr>
          <w:rFonts w:eastAsia="Calibri" w:cs="Calibri"/>
          <w:sz w:val="24"/>
          <w:szCs w:val="24"/>
        </w:rPr>
        <w:t xml:space="preserve">. Přezkoumání bylo provedeno dne </w:t>
      </w:r>
      <w:r w:rsidR="00343030">
        <w:rPr>
          <w:rFonts w:eastAsia="Calibri" w:cs="Calibri"/>
          <w:sz w:val="24"/>
          <w:szCs w:val="24"/>
        </w:rPr>
        <w:t>3</w:t>
      </w:r>
      <w:r>
        <w:rPr>
          <w:rFonts w:eastAsia="Calibri" w:cs="Calibri"/>
          <w:sz w:val="24"/>
          <w:szCs w:val="24"/>
        </w:rPr>
        <w:t>.</w:t>
      </w:r>
      <w:r w:rsidR="00343030">
        <w:rPr>
          <w:rFonts w:eastAsia="Calibri" w:cs="Calibri"/>
          <w:sz w:val="24"/>
          <w:szCs w:val="24"/>
        </w:rPr>
        <w:t>11</w:t>
      </w:r>
      <w:r>
        <w:rPr>
          <w:rFonts w:eastAsia="Calibri" w:cs="Calibri"/>
          <w:sz w:val="24"/>
          <w:szCs w:val="24"/>
        </w:rPr>
        <w:t>.20</w:t>
      </w:r>
      <w:r w:rsidR="0000709F">
        <w:rPr>
          <w:rFonts w:eastAsia="Calibri" w:cs="Calibri"/>
          <w:sz w:val="24"/>
          <w:szCs w:val="24"/>
        </w:rPr>
        <w:t>2</w:t>
      </w:r>
      <w:r w:rsidR="00343030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a </w:t>
      </w:r>
      <w:r w:rsidR="00B45F62">
        <w:rPr>
          <w:rFonts w:eastAsia="Calibri" w:cs="Calibri"/>
          <w:sz w:val="24"/>
          <w:szCs w:val="24"/>
        </w:rPr>
        <w:t>10</w:t>
      </w:r>
      <w:r w:rsidR="0000709F">
        <w:rPr>
          <w:rFonts w:eastAsia="Calibri" w:cs="Calibri"/>
          <w:sz w:val="24"/>
          <w:szCs w:val="24"/>
        </w:rPr>
        <w:t>.</w:t>
      </w:r>
      <w:r w:rsidR="00B45F62">
        <w:rPr>
          <w:rFonts w:eastAsia="Calibri" w:cs="Calibri"/>
          <w:sz w:val="24"/>
          <w:szCs w:val="24"/>
        </w:rPr>
        <w:t>2</w:t>
      </w:r>
      <w:r w:rsidR="0000709F">
        <w:rPr>
          <w:rFonts w:eastAsia="Calibri" w:cs="Calibri"/>
          <w:sz w:val="24"/>
          <w:szCs w:val="24"/>
        </w:rPr>
        <w:t>.202</w:t>
      </w:r>
      <w:r w:rsidR="00B45F62">
        <w:rPr>
          <w:rFonts w:eastAsia="Calibri" w:cs="Calibri"/>
          <w:sz w:val="24"/>
          <w:szCs w:val="24"/>
        </w:rPr>
        <w:t>2</w:t>
      </w:r>
      <w:r>
        <w:rPr>
          <w:rFonts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na základě zákona č. 420/2004 Sb., o přezkoumávání hospodaření územních samosprávných celků a dobrovolných svazků obcí, ve znění pozdějších předpisů a v souladu se zákonem č. 255/2012 Sb., o kontrole (kontrolní řád). </w:t>
      </w:r>
    </w:p>
    <w:p w14:paraId="222282D9" w14:textId="77777777" w:rsidR="00765DA9" w:rsidRDefault="00765DA9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210270F6" w14:textId="3DC866BD" w:rsidR="00765DA9" w:rsidRDefault="00334DD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Závěr: nebyly zjištěny chyby a nedostatky.</w:t>
      </w:r>
    </w:p>
    <w:p w14:paraId="75B454B2" w14:textId="18137ADD" w:rsidR="00765DA9" w:rsidRDefault="00334DDE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Plné znění zprávy o provedeném přezkoumání hospodaření obce za rok 20</w:t>
      </w:r>
      <w:r w:rsidR="0000709F">
        <w:rPr>
          <w:rFonts w:eastAsia="Calibri" w:cs="Calibri"/>
          <w:sz w:val="24"/>
          <w:szCs w:val="24"/>
        </w:rPr>
        <w:t>2</w:t>
      </w:r>
      <w:r w:rsidR="00343030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je k nahlédnutí u starosty obce p. Ing. Miroslava Šafaříka.</w:t>
      </w:r>
    </w:p>
    <w:p w14:paraId="188F44D9" w14:textId="4B50F094" w:rsidR="004509F9" w:rsidRDefault="004509F9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7B2A3CFF" w14:textId="77777777" w:rsidR="004509F9" w:rsidRDefault="004509F9">
      <w:pPr>
        <w:spacing w:after="0" w:line="240" w:lineRule="auto"/>
        <w:jc w:val="both"/>
        <w:rPr>
          <w:sz w:val="24"/>
          <w:szCs w:val="24"/>
        </w:rPr>
      </w:pPr>
    </w:p>
    <w:p w14:paraId="22222DDF" w14:textId="77777777" w:rsidR="00765DA9" w:rsidRDefault="00765DA9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4468B92" w14:textId="07D27E5F" w:rsidR="00765DA9" w:rsidRDefault="00E67497" w:rsidP="00E67497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7</w:t>
      </w:r>
      <w:r w:rsidR="00334DDE">
        <w:rPr>
          <w:rFonts w:eastAsia="Calibri" w:cs="Calibri"/>
          <w:b/>
          <w:bCs/>
          <w:sz w:val="24"/>
          <w:szCs w:val="24"/>
        </w:rPr>
        <w:t xml:space="preserve">) Plnění příjmů a výdajů </w:t>
      </w:r>
    </w:p>
    <w:p w14:paraId="7165256C" w14:textId="10FDC266" w:rsidR="00765DA9" w:rsidRDefault="00334DDE">
      <w:pPr>
        <w:spacing w:after="0" w:line="240" w:lineRule="auto"/>
        <w:jc w:val="both"/>
      </w:pPr>
      <w:r>
        <w:rPr>
          <w:rFonts w:eastAsia="Calibri" w:cs="Calibri"/>
          <w:sz w:val="24"/>
          <w:szCs w:val="24"/>
        </w:rPr>
        <w:t>Údaje o plnění rozpočtu příjmů, výdajů a dalších finančních operací v plném členění podle rozpočtové skladby jsou přílohou tohoto závěrečného účtu - výkaz FIN 2-12 M 12/20</w:t>
      </w:r>
      <w:r w:rsidR="0000709F">
        <w:rPr>
          <w:rFonts w:eastAsia="Calibri" w:cs="Calibri"/>
          <w:sz w:val="24"/>
          <w:szCs w:val="24"/>
        </w:rPr>
        <w:t>2</w:t>
      </w:r>
      <w:r w:rsidR="00343030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>. Zastupitelstvo obce Vidice schválilo rozpočet pro rok 20</w:t>
      </w:r>
      <w:r w:rsidR="0000709F">
        <w:rPr>
          <w:rFonts w:eastAsia="Calibri" w:cs="Calibri"/>
          <w:sz w:val="24"/>
          <w:szCs w:val="24"/>
        </w:rPr>
        <w:t>2</w:t>
      </w:r>
      <w:r w:rsidR="00343030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dne </w:t>
      </w:r>
      <w:r w:rsidR="001C79FD">
        <w:rPr>
          <w:rFonts w:eastAsia="Calibri" w:cs="Calibri"/>
          <w:sz w:val="24"/>
          <w:szCs w:val="24"/>
        </w:rPr>
        <w:t>16</w:t>
      </w:r>
      <w:r>
        <w:rPr>
          <w:rFonts w:eastAsia="Calibri" w:cs="Calibri"/>
          <w:sz w:val="24"/>
          <w:szCs w:val="24"/>
        </w:rPr>
        <w:t>.12.20</w:t>
      </w:r>
      <w:r w:rsidR="001C79FD">
        <w:rPr>
          <w:rFonts w:eastAsia="Calibri" w:cs="Calibri"/>
          <w:sz w:val="24"/>
          <w:szCs w:val="24"/>
        </w:rPr>
        <w:t>20</w:t>
      </w:r>
      <w:r>
        <w:rPr>
          <w:rFonts w:eastAsia="Calibri" w:cs="Calibri"/>
          <w:sz w:val="24"/>
          <w:szCs w:val="24"/>
        </w:rPr>
        <w:t xml:space="preserve">, č. usnes. </w:t>
      </w:r>
      <w:r w:rsidR="001C79FD">
        <w:rPr>
          <w:rFonts w:eastAsia="Calibri" w:cs="Calibri"/>
          <w:sz w:val="24"/>
          <w:szCs w:val="24"/>
        </w:rPr>
        <w:t>4</w:t>
      </w:r>
      <w:r>
        <w:rPr>
          <w:rFonts w:eastAsia="Calibri" w:cs="Calibri"/>
          <w:sz w:val="24"/>
          <w:szCs w:val="24"/>
        </w:rPr>
        <w:t>/</w:t>
      </w:r>
      <w:r w:rsidR="001C79FD">
        <w:rPr>
          <w:rFonts w:eastAsia="Calibri" w:cs="Calibri"/>
          <w:sz w:val="24"/>
          <w:szCs w:val="24"/>
        </w:rPr>
        <w:t>8</w:t>
      </w:r>
      <w:r>
        <w:rPr>
          <w:rFonts w:eastAsia="Calibri" w:cs="Calibri"/>
          <w:sz w:val="24"/>
          <w:szCs w:val="24"/>
        </w:rPr>
        <w:t>/20</w:t>
      </w:r>
      <w:r w:rsidR="001C79FD">
        <w:rPr>
          <w:rFonts w:eastAsia="Calibri" w:cs="Calibri"/>
          <w:sz w:val="24"/>
          <w:szCs w:val="24"/>
        </w:rPr>
        <w:t>20</w:t>
      </w:r>
      <w:r>
        <w:rPr>
          <w:rFonts w:eastAsia="Calibri" w:cs="Calibri"/>
          <w:sz w:val="24"/>
          <w:szCs w:val="24"/>
        </w:rPr>
        <w:t>.</w:t>
      </w:r>
      <w:r>
        <w:rPr>
          <w:rFonts w:eastAsia="Calibri" w:cs="Calibri"/>
          <w:color w:val="C9211E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>Rozpočet byl schválen v závazných ukazatelích</w:t>
      </w:r>
      <w:r w:rsidR="001C79FD">
        <w:rPr>
          <w:rFonts w:eastAsia="Calibri" w:cs="Calibri"/>
          <w:sz w:val="24"/>
          <w:szCs w:val="24"/>
        </w:rPr>
        <w:t xml:space="preserve">, </w:t>
      </w:r>
      <w:r>
        <w:rPr>
          <w:rFonts w:eastAsia="Calibri" w:cs="Calibri"/>
          <w:sz w:val="24"/>
          <w:szCs w:val="24"/>
        </w:rPr>
        <w:t>s</w:t>
      </w:r>
      <w:r w:rsidR="001C79FD">
        <w:rPr>
          <w:rFonts w:eastAsia="Calibri" w:cs="Calibri"/>
          <w:sz w:val="24"/>
          <w:szCs w:val="24"/>
        </w:rPr>
        <w:t> </w:t>
      </w:r>
      <w:r>
        <w:rPr>
          <w:rFonts w:eastAsia="Calibri" w:cs="Calibri"/>
          <w:sz w:val="24"/>
          <w:szCs w:val="24"/>
        </w:rPr>
        <w:t>příjmy</w:t>
      </w:r>
      <w:r w:rsidR="001C79FD">
        <w:rPr>
          <w:rFonts w:eastAsia="Calibri" w:cs="Calibri"/>
          <w:sz w:val="24"/>
          <w:szCs w:val="24"/>
        </w:rPr>
        <w:t xml:space="preserve"> ve výši 5 398 200 </w:t>
      </w:r>
      <w:r w:rsidR="005B4D53">
        <w:rPr>
          <w:rFonts w:eastAsia="Calibri" w:cs="Calibri"/>
          <w:sz w:val="24"/>
          <w:szCs w:val="24"/>
        </w:rPr>
        <w:t>Kč</w:t>
      </w:r>
      <w:r>
        <w:rPr>
          <w:rFonts w:eastAsia="Calibri" w:cs="Calibri"/>
          <w:sz w:val="24"/>
          <w:szCs w:val="24"/>
        </w:rPr>
        <w:t xml:space="preserve"> </w:t>
      </w:r>
      <w:r w:rsidR="005B4D53">
        <w:rPr>
          <w:rFonts w:eastAsia="Calibri" w:cs="Calibri"/>
          <w:sz w:val="24"/>
          <w:szCs w:val="24"/>
        </w:rPr>
        <w:t>a</w:t>
      </w:r>
      <w:r>
        <w:rPr>
          <w:rFonts w:eastAsia="Calibri" w:cs="Calibri"/>
          <w:sz w:val="24"/>
          <w:szCs w:val="24"/>
        </w:rPr>
        <w:t xml:space="preserve"> </w:t>
      </w:r>
      <w:r w:rsidR="005B4D53">
        <w:rPr>
          <w:rFonts w:eastAsia="Calibri" w:cs="Calibri"/>
          <w:sz w:val="24"/>
          <w:szCs w:val="24"/>
        </w:rPr>
        <w:t xml:space="preserve">s </w:t>
      </w:r>
      <w:r>
        <w:rPr>
          <w:rFonts w:eastAsia="Calibri" w:cs="Calibri"/>
          <w:sz w:val="24"/>
          <w:szCs w:val="24"/>
        </w:rPr>
        <w:t>výdaji ve výši 5,</w:t>
      </w:r>
      <w:r w:rsidR="001C79FD">
        <w:rPr>
          <w:rFonts w:eastAsia="Calibri" w:cs="Calibri"/>
          <w:sz w:val="24"/>
          <w:szCs w:val="24"/>
        </w:rPr>
        <w:t>398</w:t>
      </w:r>
      <w:r>
        <w:rPr>
          <w:rFonts w:eastAsia="Calibri" w:cs="Calibri"/>
          <w:sz w:val="24"/>
          <w:szCs w:val="24"/>
        </w:rPr>
        <w:t>.</w:t>
      </w:r>
      <w:r w:rsidR="005B4D53">
        <w:rPr>
          <w:rFonts w:eastAsia="Calibri" w:cs="Calibri"/>
          <w:sz w:val="24"/>
          <w:szCs w:val="24"/>
        </w:rPr>
        <w:t>5</w:t>
      </w:r>
      <w:r>
        <w:rPr>
          <w:rFonts w:eastAsia="Calibri" w:cs="Calibri"/>
          <w:sz w:val="24"/>
          <w:szCs w:val="24"/>
        </w:rPr>
        <w:t xml:space="preserve">00,- Kč. V průběhu roku bylo provedeno </w:t>
      </w:r>
      <w:r w:rsidR="005B4D53">
        <w:rPr>
          <w:rFonts w:eastAsia="Calibri" w:cs="Calibri"/>
          <w:sz w:val="24"/>
          <w:szCs w:val="24"/>
        </w:rPr>
        <w:t>8</w:t>
      </w:r>
      <w:r>
        <w:rPr>
          <w:rFonts w:eastAsia="Calibri" w:cs="Calibri"/>
          <w:sz w:val="24"/>
          <w:szCs w:val="24"/>
        </w:rPr>
        <w:t xml:space="preserve"> rozpočtových opatření.</w:t>
      </w:r>
    </w:p>
    <w:p w14:paraId="505981B7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4D22F76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E737D82" w14:textId="77777777" w:rsidR="00765DA9" w:rsidRDefault="00765D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FA2D48C" w14:textId="7F872AAD" w:rsidR="00765DA9" w:rsidRDefault="00E67497" w:rsidP="00E67497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8</w:t>
      </w:r>
      <w:r w:rsidR="00334DDE">
        <w:rPr>
          <w:rFonts w:eastAsia="Calibri" w:cs="Calibri"/>
          <w:b/>
          <w:sz w:val="24"/>
          <w:szCs w:val="24"/>
        </w:rPr>
        <w:t>) Upozornění občanům:</w:t>
      </w:r>
    </w:p>
    <w:p w14:paraId="74C0BD0C" w14:textId="6BB6150E" w:rsidR="00765DA9" w:rsidRDefault="00334DDE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Upozorňujeme občany, že mohou dle zákona č.250/2000 Sb., o rozpočtových pravidlech územních rozpočtů §17 odst.6 ve znění pozdějších předpisů, uplatnit připomínky k návrhu závěrečného účtu obce Vidice písemně nebo ústně do zasedání zastupitelstva obce Vidice dne </w:t>
      </w:r>
      <w:r w:rsidR="001A70FA">
        <w:rPr>
          <w:rFonts w:eastAsia="Calibri" w:cs="Calibri"/>
          <w:sz w:val="24"/>
          <w:szCs w:val="24"/>
        </w:rPr>
        <w:t>15</w:t>
      </w:r>
      <w:r w:rsidRPr="00832467">
        <w:rPr>
          <w:rFonts w:eastAsia="Calibri" w:cs="Calibri"/>
          <w:sz w:val="24"/>
          <w:szCs w:val="24"/>
        </w:rPr>
        <w:t>.června 202</w:t>
      </w:r>
      <w:r w:rsidR="001A70FA">
        <w:rPr>
          <w:rFonts w:eastAsia="Calibri" w:cs="Calibri"/>
          <w:sz w:val="24"/>
          <w:szCs w:val="24"/>
        </w:rPr>
        <w:t>2</w:t>
      </w:r>
      <w:r>
        <w:rPr>
          <w:rFonts w:eastAsia="Calibri" w:cs="Calibri"/>
          <w:sz w:val="24"/>
          <w:szCs w:val="24"/>
        </w:rPr>
        <w:t>. Na tomto zasedání se zastupitelstvo vyjádří k celoročnímu hospodaření obce za rok 202</w:t>
      </w:r>
      <w:r w:rsidR="001A70FA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>. Občané mohou na Obecním úřadě ve Vidicích nahlédnout do výkazu FIN 2-12 k 31.12.202</w:t>
      </w:r>
      <w:r w:rsidR="001A70FA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(údaje o plnění rozpočtu, příjmů, výdajů a o dalších finančních operacích v plném členění podle rozpočtové skladby). Další přílohou závěrečného účtu je Rozvaha, Výkaz zisku a ztráty, Příloha, Inventarizační zpráva za rok 202</w:t>
      </w:r>
      <w:r w:rsidR="001A70FA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a Zpráva o přezkoumání hospodaření za r.202</w:t>
      </w:r>
      <w:r w:rsidR="001A70FA">
        <w:rPr>
          <w:rFonts w:eastAsia="Calibri" w:cs="Calibri"/>
          <w:sz w:val="24"/>
          <w:szCs w:val="24"/>
        </w:rPr>
        <w:t>1</w:t>
      </w:r>
      <w:r>
        <w:rPr>
          <w:rFonts w:eastAsia="Calibri" w:cs="Calibri"/>
          <w:sz w:val="24"/>
          <w:szCs w:val="24"/>
        </w:rPr>
        <w:t xml:space="preserve"> (též zveřejněna dle </w:t>
      </w:r>
      <w:r>
        <w:rPr>
          <w:rFonts w:ascii="Cambria" w:eastAsia="Calibri" w:hAnsi="Cambria" w:cs="Calibri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 xml:space="preserve">ákona č. 99/2019 Sb., </w:t>
      </w:r>
      <w:r>
        <w:rPr>
          <w:rFonts w:ascii="Cambria-Bold" w:hAnsi="Cambria-Bold"/>
          <w:sz w:val="24"/>
          <w:szCs w:val="24"/>
        </w:rPr>
        <w:t xml:space="preserve">o přístupnosti internetových stránek a mobilních aplikací </w:t>
      </w:r>
      <w:r>
        <w:rPr>
          <w:rFonts w:ascii="Cambria" w:hAnsi="Cambria"/>
          <w:sz w:val="24"/>
          <w:szCs w:val="24"/>
        </w:rPr>
        <w:t>a o změně zákona č. 365/2000 Sb., o informačních systémech veřejné správy a o změně některých dalších zákonů, ve znění pozdějších předpisů)</w:t>
      </w:r>
      <w:r>
        <w:rPr>
          <w:rFonts w:eastAsia="Calibri" w:cs="Calibri"/>
          <w:sz w:val="24"/>
          <w:szCs w:val="24"/>
        </w:rPr>
        <w:t>, do kterých mohou občané rovněž nahlédnout na Obecním úřadě ve Vidicích.</w:t>
      </w:r>
    </w:p>
    <w:p w14:paraId="21216C6C" w14:textId="77777777" w:rsidR="00765DA9" w:rsidRDefault="00765DA9">
      <w:pPr>
        <w:spacing w:after="0" w:line="240" w:lineRule="auto"/>
        <w:jc w:val="both"/>
        <w:rPr>
          <w:sz w:val="24"/>
          <w:szCs w:val="24"/>
        </w:rPr>
      </w:pPr>
    </w:p>
    <w:p w14:paraId="1A4936D7" w14:textId="657A9BD1" w:rsidR="00765DA9" w:rsidRDefault="00334DDE">
      <w:pPr>
        <w:spacing w:after="0" w:line="240" w:lineRule="auto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Závěrečn</w:t>
      </w:r>
      <w:r w:rsidR="0042106B">
        <w:rPr>
          <w:rFonts w:eastAsia="Calibri" w:cs="Calibri"/>
          <w:b/>
          <w:sz w:val="24"/>
          <w:szCs w:val="24"/>
        </w:rPr>
        <w:t>ý</w:t>
      </w:r>
      <w:r>
        <w:rPr>
          <w:rFonts w:eastAsia="Calibri" w:cs="Calibri"/>
          <w:b/>
          <w:sz w:val="24"/>
          <w:szCs w:val="24"/>
        </w:rPr>
        <w:t xml:space="preserve"> úč</w:t>
      </w:r>
      <w:r w:rsidR="0042106B">
        <w:rPr>
          <w:rFonts w:eastAsia="Calibri" w:cs="Calibri"/>
          <w:b/>
          <w:sz w:val="24"/>
          <w:szCs w:val="24"/>
        </w:rPr>
        <w:t>e</w:t>
      </w:r>
      <w:r>
        <w:rPr>
          <w:rFonts w:eastAsia="Calibri" w:cs="Calibri"/>
          <w:b/>
          <w:sz w:val="24"/>
          <w:szCs w:val="24"/>
        </w:rPr>
        <w:t>t za rok 202</w:t>
      </w:r>
      <w:r w:rsidR="001A70FA">
        <w:rPr>
          <w:rFonts w:eastAsia="Calibri" w:cs="Calibri"/>
          <w:b/>
          <w:sz w:val="24"/>
          <w:szCs w:val="24"/>
        </w:rPr>
        <w:t>1</w:t>
      </w:r>
      <w:r>
        <w:rPr>
          <w:rFonts w:eastAsia="Calibri" w:cs="Calibri"/>
          <w:b/>
          <w:sz w:val="24"/>
          <w:szCs w:val="24"/>
        </w:rPr>
        <w:t xml:space="preserve"> byl zveřejněn též v elektronické podobě na stránkách obce.</w:t>
      </w:r>
    </w:p>
    <w:p w14:paraId="05C99426" w14:textId="5FECFCB2" w:rsidR="00765DA9" w:rsidRDefault="00765DA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1A72DC7" w14:textId="25940176" w:rsidR="00E67497" w:rsidRDefault="00E6749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A08E15C" w14:textId="77777777" w:rsidR="00E67497" w:rsidRDefault="00E6749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1453891" w14:textId="77777777" w:rsidR="00765DA9" w:rsidRDefault="00334DDE">
      <w:pPr>
        <w:spacing w:after="0" w:line="240" w:lineRule="auto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>Ing. Miroslav Šafařík</w:t>
      </w:r>
    </w:p>
    <w:p w14:paraId="7797E671" w14:textId="77777777" w:rsidR="00765DA9" w:rsidRDefault="00334DD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  <w:t xml:space="preserve">  starosta obce</w:t>
      </w:r>
    </w:p>
    <w:p w14:paraId="1970801A" w14:textId="77777777" w:rsidR="00765DA9" w:rsidRDefault="00765DA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BEF3373" w14:textId="77777777" w:rsidR="00765DA9" w:rsidRDefault="00765DA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295799F" w14:textId="77777777" w:rsidR="00765DA9" w:rsidRDefault="00765DA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B67C777" w14:textId="303A29E1" w:rsidR="00765DA9" w:rsidRDefault="00334DDE">
      <w:pPr>
        <w:spacing w:after="0" w:line="240" w:lineRule="auto"/>
      </w:pPr>
      <w:r>
        <w:rPr>
          <w:rFonts w:eastAsia="Calibri" w:cs="Calibri"/>
          <w:sz w:val="28"/>
          <w:szCs w:val="28"/>
        </w:rPr>
        <w:t xml:space="preserve">Vyvěšeno dne :  </w:t>
      </w:r>
      <w:r w:rsidR="006C1FEC">
        <w:rPr>
          <w:rFonts w:eastAsia="Calibri" w:cs="Calibri"/>
          <w:sz w:val="28"/>
          <w:szCs w:val="28"/>
        </w:rPr>
        <w:t>29.6.2022</w:t>
      </w:r>
    </w:p>
    <w:p w14:paraId="075C0011" w14:textId="77777777" w:rsidR="00765DA9" w:rsidRDefault="00765DA9">
      <w:pPr>
        <w:spacing w:after="0" w:line="240" w:lineRule="auto"/>
        <w:rPr>
          <w:rFonts w:eastAsia="Calibri" w:cs="Calibri"/>
          <w:sz w:val="28"/>
          <w:szCs w:val="28"/>
        </w:rPr>
      </w:pPr>
    </w:p>
    <w:p w14:paraId="681D2621" w14:textId="63E22DFB" w:rsidR="00765DA9" w:rsidRDefault="00334DDE">
      <w:pPr>
        <w:spacing w:after="0" w:line="24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Bude sejmuto dne:</w:t>
      </w:r>
      <w:r w:rsidR="00625B87">
        <w:rPr>
          <w:rFonts w:eastAsia="Calibri" w:cs="Calibri"/>
          <w:sz w:val="28"/>
          <w:szCs w:val="28"/>
        </w:rPr>
        <w:t xml:space="preserve"> </w:t>
      </w:r>
    </w:p>
    <w:p w14:paraId="25E45F2F" w14:textId="77777777" w:rsidR="00586825" w:rsidRDefault="00586825">
      <w:pPr>
        <w:spacing w:after="0" w:line="240" w:lineRule="auto"/>
        <w:rPr>
          <w:sz w:val="28"/>
          <w:szCs w:val="28"/>
        </w:rPr>
      </w:pPr>
    </w:p>
    <w:p w14:paraId="414CA837" w14:textId="77777777" w:rsidR="00765DA9" w:rsidRDefault="00334DDE">
      <w:pPr>
        <w:spacing w:after="0" w:line="240" w:lineRule="auto"/>
      </w:pPr>
      <w:r>
        <w:rPr>
          <w:rFonts w:eastAsia="Calibri" w:cs="Calibri"/>
          <w:sz w:val="28"/>
          <w:szCs w:val="28"/>
        </w:rPr>
        <w:t>Sejmuto dne:     …………….</w:t>
      </w:r>
    </w:p>
    <w:sectPr w:rsidR="00765DA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6052"/>
    <w:multiLevelType w:val="multilevel"/>
    <w:tmpl w:val="006807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164F"/>
    <w:multiLevelType w:val="multilevel"/>
    <w:tmpl w:val="2BACC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7E77FF"/>
    <w:multiLevelType w:val="hybridMultilevel"/>
    <w:tmpl w:val="4C1891EE"/>
    <w:lvl w:ilvl="0" w:tplc="CF684F2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278306">
    <w:abstractNumId w:val="0"/>
  </w:num>
  <w:num w:numId="2" w16cid:durableId="72898876">
    <w:abstractNumId w:val="1"/>
  </w:num>
  <w:num w:numId="3" w16cid:durableId="89358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DA9"/>
    <w:rsid w:val="0000709F"/>
    <w:rsid w:val="00146B8B"/>
    <w:rsid w:val="001A70FA"/>
    <w:rsid w:val="001C79FD"/>
    <w:rsid w:val="00334DDE"/>
    <w:rsid w:val="00343030"/>
    <w:rsid w:val="0042106B"/>
    <w:rsid w:val="004509F9"/>
    <w:rsid w:val="00487F30"/>
    <w:rsid w:val="004B22FB"/>
    <w:rsid w:val="00586825"/>
    <w:rsid w:val="005B4D53"/>
    <w:rsid w:val="00617DC7"/>
    <w:rsid w:val="00625B87"/>
    <w:rsid w:val="006C1FEC"/>
    <w:rsid w:val="00765DA9"/>
    <w:rsid w:val="007F3055"/>
    <w:rsid w:val="00832467"/>
    <w:rsid w:val="008839BE"/>
    <w:rsid w:val="008A1613"/>
    <w:rsid w:val="00AC00DB"/>
    <w:rsid w:val="00B03B70"/>
    <w:rsid w:val="00B21F62"/>
    <w:rsid w:val="00B30123"/>
    <w:rsid w:val="00B45F62"/>
    <w:rsid w:val="00CE4142"/>
    <w:rsid w:val="00DD2103"/>
    <w:rsid w:val="00E3116D"/>
    <w:rsid w:val="00E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03AC"/>
  <w15:docId w15:val="{007B2BFF-A49C-452C-B6AF-3B30211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7B55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757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7B5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«ucs»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«ucs»</dc:title>
  <dc:subject/>
  <dc:creator>Bc. Petr Dostál</dc:creator>
  <dc:description/>
  <cp:lastModifiedBy>hospodarka@obecvidice.cz</cp:lastModifiedBy>
  <cp:revision>36</cp:revision>
  <cp:lastPrinted>2022-05-18T09:21:00Z</cp:lastPrinted>
  <dcterms:created xsi:type="dcterms:W3CDTF">2020-05-07T13:02:00Z</dcterms:created>
  <dcterms:modified xsi:type="dcterms:W3CDTF">2022-06-29T08:54:00Z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